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13127" w14:textId="77777777" w:rsidR="006C5557" w:rsidRPr="006C5557" w:rsidRDefault="006C5557" w:rsidP="006C5557">
      <w:pPr>
        <w:spacing w:before="180" w:after="180"/>
        <w:rPr>
          <w:rFonts w:ascii="Helvetica Neue" w:eastAsia="Times New Roman" w:hAnsi="Helvetica Neue" w:cs="Times New Roman"/>
          <w:color w:val="2D3B45"/>
        </w:rPr>
      </w:pPr>
      <w:r w:rsidRPr="006C5557">
        <w:rPr>
          <w:rFonts w:ascii="Helvetica Neue" w:eastAsia="Times New Roman" w:hAnsi="Helvetica Neue" w:cs="Times New Roman"/>
          <w:color w:val="2D3B45"/>
        </w:rPr>
        <w:t xml:space="preserve">The </w:t>
      </w:r>
      <w:proofErr w:type="gramStart"/>
      <w:r w:rsidRPr="006C5557">
        <w:rPr>
          <w:rFonts w:ascii="Helvetica Neue" w:eastAsia="Times New Roman" w:hAnsi="Helvetica Neue" w:cs="Times New Roman"/>
          <w:color w:val="2D3B45"/>
        </w:rPr>
        <w:t>8-10 page</w:t>
      </w:r>
      <w:proofErr w:type="gramEnd"/>
      <w:r w:rsidRPr="006C5557">
        <w:rPr>
          <w:rFonts w:ascii="Helvetica Neue" w:eastAsia="Times New Roman" w:hAnsi="Helvetica Neue" w:cs="Times New Roman"/>
          <w:color w:val="2D3B45"/>
        </w:rPr>
        <w:t xml:space="preserve"> paper should contain the following sections:</w:t>
      </w:r>
    </w:p>
    <w:p w14:paraId="5A67903D" w14:textId="77777777" w:rsidR="006C5557" w:rsidRPr="006C5557" w:rsidRDefault="006C5557" w:rsidP="006C5557">
      <w:pPr>
        <w:spacing w:before="90" w:after="90"/>
        <w:outlineLvl w:val="1"/>
        <w:rPr>
          <w:rFonts w:ascii="Helvetica Neue" w:eastAsia="Times New Roman" w:hAnsi="Helvetica Neue" w:cs="Times New Roman"/>
          <w:color w:val="2D3B45"/>
          <w:sz w:val="43"/>
          <w:szCs w:val="43"/>
        </w:rPr>
      </w:pPr>
      <w:r w:rsidRPr="006C5557">
        <w:rPr>
          <w:rFonts w:ascii="Helvetica Neue" w:eastAsia="Times New Roman" w:hAnsi="Helvetica Neue" w:cs="Times New Roman"/>
          <w:color w:val="2D3B45"/>
          <w:sz w:val="43"/>
          <w:szCs w:val="43"/>
        </w:rPr>
        <w:t>Introduction and Motivation (35 points)</w:t>
      </w:r>
    </w:p>
    <w:p w14:paraId="521563BA" w14:textId="77777777" w:rsidR="006C5557" w:rsidRPr="006C5557" w:rsidRDefault="006C5557" w:rsidP="006C5557">
      <w:pPr>
        <w:numPr>
          <w:ilvl w:val="0"/>
          <w:numId w:val="1"/>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What is the policy you are redesigning, and why is behavioral economics an appropriate tool to study it?</w:t>
      </w:r>
    </w:p>
    <w:p w14:paraId="199FC22C" w14:textId="77777777" w:rsidR="006C5557" w:rsidRPr="006C5557" w:rsidRDefault="006C5557" w:rsidP="006C5557">
      <w:pPr>
        <w:numPr>
          <w:ilvl w:val="0"/>
          <w:numId w:val="1"/>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Why is this an important area to study? What is "wrong" with the current policy? </w:t>
      </w:r>
    </w:p>
    <w:p w14:paraId="20E8BF2B" w14:textId="77777777" w:rsidR="006C5557" w:rsidRPr="006C5557" w:rsidRDefault="006C5557" w:rsidP="006C5557">
      <w:pPr>
        <w:numPr>
          <w:ilvl w:val="0"/>
          <w:numId w:val="1"/>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What have previous attempts to "fix" the policy looked like, and why have they failed?</w:t>
      </w:r>
    </w:p>
    <w:p w14:paraId="1BFA9C68" w14:textId="77777777" w:rsidR="006C5557" w:rsidRPr="006C5557" w:rsidRDefault="006C5557" w:rsidP="006C5557">
      <w:pPr>
        <w:spacing w:before="90" w:after="90"/>
        <w:outlineLvl w:val="1"/>
        <w:rPr>
          <w:rFonts w:ascii="Helvetica Neue" w:eastAsia="Times New Roman" w:hAnsi="Helvetica Neue" w:cs="Times New Roman"/>
          <w:color w:val="2D3B45"/>
          <w:sz w:val="43"/>
          <w:szCs w:val="43"/>
        </w:rPr>
      </w:pPr>
      <w:r w:rsidRPr="006C5557">
        <w:rPr>
          <w:rFonts w:ascii="Helvetica Neue" w:eastAsia="Times New Roman" w:hAnsi="Helvetica Neue" w:cs="Times New Roman"/>
          <w:color w:val="2D3B45"/>
          <w:sz w:val="43"/>
          <w:szCs w:val="43"/>
        </w:rPr>
        <w:t>Literature Review (35 points)</w:t>
      </w:r>
    </w:p>
    <w:p w14:paraId="784EF5B4" w14:textId="77777777" w:rsidR="006C5557" w:rsidRPr="006C5557" w:rsidRDefault="006C5557" w:rsidP="006C5557">
      <w:pPr>
        <w:numPr>
          <w:ilvl w:val="0"/>
          <w:numId w:val="2"/>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Review the course readings and their implications on the topic.</w:t>
      </w:r>
    </w:p>
    <w:p w14:paraId="0834F5E0" w14:textId="77777777" w:rsidR="006C5557" w:rsidRPr="006C5557" w:rsidRDefault="006C5557" w:rsidP="006C5557">
      <w:pPr>
        <w:numPr>
          <w:ilvl w:val="0"/>
          <w:numId w:val="2"/>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Include at least ten additional peer-reviewed articles on the topic area and the use of BE theories on that topic (including the current state of applying BE theories on this topic).  These articles may come from your Annotated Bibliography.</w:t>
      </w:r>
    </w:p>
    <w:p w14:paraId="72C95309" w14:textId="77777777" w:rsidR="006C5557" w:rsidRPr="006C5557" w:rsidRDefault="006C5557" w:rsidP="006C5557">
      <w:pPr>
        <w:spacing w:before="90" w:after="90"/>
        <w:outlineLvl w:val="1"/>
        <w:rPr>
          <w:rFonts w:ascii="Helvetica Neue" w:eastAsia="Times New Roman" w:hAnsi="Helvetica Neue" w:cs="Times New Roman"/>
          <w:color w:val="2D3B45"/>
          <w:sz w:val="43"/>
          <w:szCs w:val="43"/>
        </w:rPr>
      </w:pPr>
      <w:r w:rsidRPr="006C5557">
        <w:rPr>
          <w:rFonts w:ascii="Helvetica Neue" w:eastAsia="Times New Roman" w:hAnsi="Helvetica Neue" w:cs="Times New Roman"/>
          <w:color w:val="2D3B45"/>
          <w:sz w:val="43"/>
          <w:szCs w:val="43"/>
        </w:rPr>
        <w:t>Redesign Overview (90 points)</w:t>
      </w:r>
    </w:p>
    <w:p w14:paraId="3083771B" w14:textId="77777777" w:rsidR="006C5557" w:rsidRPr="006C5557" w:rsidRDefault="006C5557" w:rsidP="006C5557">
      <w:pPr>
        <w:numPr>
          <w:ilvl w:val="0"/>
          <w:numId w:val="3"/>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Using your behavioral diagnosis, what Key Behavior did you select?</w:t>
      </w:r>
    </w:p>
    <w:p w14:paraId="3E7D23F2" w14:textId="77777777" w:rsidR="006C5557" w:rsidRPr="006C5557" w:rsidRDefault="006C5557" w:rsidP="006C5557">
      <w:pPr>
        <w:numPr>
          <w:ilvl w:val="0"/>
          <w:numId w:val="3"/>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What barriers did you identify?</w:t>
      </w:r>
    </w:p>
    <w:p w14:paraId="61D8CC49" w14:textId="77777777" w:rsidR="006C5557" w:rsidRPr="006C5557" w:rsidRDefault="006C5557" w:rsidP="006C5557">
      <w:pPr>
        <w:numPr>
          <w:ilvl w:val="0"/>
          <w:numId w:val="3"/>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Walk through your redesign. Discuss each component and the behavioral interventions you would use.  </w:t>
      </w:r>
    </w:p>
    <w:p w14:paraId="5521F066" w14:textId="77777777" w:rsidR="006C5557" w:rsidRPr="006C5557" w:rsidRDefault="006C5557" w:rsidP="006C5557">
      <w:pPr>
        <w:numPr>
          <w:ilvl w:val="0"/>
          <w:numId w:val="3"/>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How will you measure if your redesign is successful? What experiments would you run as part of your redesign?</w:t>
      </w:r>
    </w:p>
    <w:p w14:paraId="121057C4" w14:textId="77777777" w:rsidR="006C5557" w:rsidRPr="006C5557" w:rsidRDefault="006C5557" w:rsidP="006C5557">
      <w:pPr>
        <w:numPr>
          <w:ilvl w:val="0"/>
          <w:numId w:val="3"/>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Who are the stakeholders you would need to engage?</w:t>
      </w:r>
    </w:p>
    <w:p w14:paraId="1803C476" w14:textId="77777777" w:rsidR="006C5557" w:rsidRPr="006C5557" w:rsidRDefault="006C5557" w:rsidP="006C5557">
      <w:pPr>
        <w:numPr>
          <w:ilvl w:val="0"/>
          <w:numId w:val="3"/>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What barriers are there to implementing your redesign in real life?</w:t>
      </w:r>
    </w:p>
    <w:p w14:paraId="63949691" w14:textId="77777777" w:rsidR="006C5557" w:rsidRPr="006C5557" w:rsidRDefault="006C5557" w:rsidP="006C5557">
      <w:pPr>
        <w:spacing w:before="90" w:after="90"/>
        <w:outlineLvl w:val="1"/>
        <w:rPr>
          <w:rFonts w:ascii="Helvetica Neue" w:eastAsia="Times New Roman" w:hAnsi="Helvetica Neue" w:cs="Times New Roman"/>
          <w:color w:val="2D3B45"/>
          <w:sz w:val="43"/>
          <w:szCs w:val="43"/>
        </w:rPr>
      </w:pPr>
      <w:r w:rsidRPr="006C5557">
        <w:rPr>
          <w:rFonts w:ascii="Helvetica Neue" w:eastAsia="Times New Roman" w:hAnsi="Helvetica Neue" w:cs="Times New Roman"/>
          <w:color w:val="2D3B45"/>
          <w:sz w:val="43"/>
          <w:szCs w:val="43"/>
        </w:rPr>
        <w:t>Conclusion (30 points)</w:t>
      </w:r>
    </w:p>
    <w:p w14:paraId="56611F40" w14:textId="77777777" w:rsidR="006C5557" w:rsidRPr="006C5557" w:rsidRDefault="006C5557" w:rsidP="006C5557">
      <w:pPr>
        <w:numPr>
          <w:ilvl w:val="0"/>
          <w:numId w:val="4"/>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How is a BE approach to the topic useful (or not useful)? What are the limitations of using a BE approach?</w:t>
      </w:r>
    </w:p>
    <w:p w14:paraId="66F8CDA3" w14:textId="77777777" w:rsidR="006C5557" w:rsidRPr="006C5557" w:rsidRDefault="006C5557" w:rsidP="006C5557">
      <w:pPr>
        <w:numPr>
          <w:ilvl w:val="0"/>
          <w:numId w:val="4"/>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What are the implications of the use of BE theories in the topic area? Are there ethical issues to consider?</w:t>
      </w:r>
    </w:p>
    <w:p w14:paraId="71F5DBED" w14:textId="77777777" w:rsidR="006C5557" w:rsidRPr="006C5557" w:rsidRDefault="006C5557" w:rsidP="006C5557">
      <w:pPr>
        <w:spacing w:before="90" w:after="90"/>
        <w:outlineLvl w:val="1"/>
        <w:rPr>
          <w:rFonts w:ascii="Helvetica Neue" w:eastAsia="Times New Roman" w:hAnsi="Helvetica Neue" w:cs="Times New Roman"/>
          <w:color w:val="2D3B45"/>
          <w:sz w:val="43"/>
          <w:szCs w:val="43"/>
        </w:rPr>
      </w:pPr>
      <w:r w:rsidRPr="006C5557">
        <w:rPr>
          <w:rFonts w:ascii="Helvetica Neue" w:eastAsia="Times New Roman" w:hAnsi="Helvetica Neue" w:cs="Times New Roman"/>
          <w:color w:val="2D3B45"/>
          <w:sz w:val="43"/>
          <w:szCs w:val="43"/>
        </w:rPr>
        <w:t>References (10 points)</w:t>
      </w:r>
    </w:p>
    <w:p w14:paraId="0002FAA7" w14:textId="77777777" w:rsidR="006C5557" w:rsidRPr="006C5557" w:rsidRDefault="006C5557" w:rsidP="006C5557">
      <w:pPr>
        <w:numPr>
          <w:ilvl w:val="0"/>
          <w:numId w:val="5"/>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Ten minimum (in addition to the assigned readings)</w:t>
      </w:r>
    </w:p>
    <w:p w14:paraId="0D568D59" w14:textId="77777777" w:rsidR="006C5557" w:rsidRPr="006C5557" w:rsidRDefault="006C5557" w:rsidP="006C5557">
      <w:pPr>
        <w:numPr>
          <w:ilvl w:val="0"/>
          <w:numId w:val="5"/>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t>Reference page and in-text citations MUST be in APA</w:t>
      </w:r>
    </w:p>
    <w:p w14:paraId="4C79370C" w14:textId="77777777" w:rsidR="006C5557" w:rsidRPr="006C5557" w:rsidRDefault="006C5557" w:rsidP="006C5557">
      <w:pPr>
        <w:numPr>
          <w:ilvl w:val="0"/>
          <w:numId w:val="5"/>
        </w:numPr>
        <w:spacing w:before="100" w:beforeAutospacing="1" w:after="100" w:afterAutospacing="1"/>
        <w:ind w:left="1095"/>
        <w:rPr>
          <w:rFonts w:ascii="Helvetica Neue" w:eastAsia="Times New Roman" w:hAnsi="Helvetica Neue" w:cs="Times New Roman"/>
          <w:color w:val="2D3B45"/>
        </w:rPr>
      </w:pPr>
      <w:r w:rsidRPr="006C5557">
        <w:rPr>
          <w:rFonts w:ascii="Helvetica Neue" w:eastAsia="Times New Roman" w:hAnsi="Helvetica Neue" w:cs="Times New Roman"/>
          <w:color w:val="2D3B45"/>
        </w:rPr>
        <w:lastRenderedPageBreak/>
        <w:t>References do not count toward the page limit</w:t>
      </w:r>
    </w:p>
    <w:p w14:paraId="3A50A67E" w14:textId="77777777" w:rsidR="00460654" w:rsidRDefault="006C5557"/>
    <w:sectPr w:rsidR="00460654" w:rsidSect="005222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93D49"/>
    <w:multiLevelType w:val="multilevel"/>
    <w:tmpl w:val="9606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441C4"/>
    <w:multiLevelType w:val="multilevel"/>
    <w:tmpl w:val="9700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B1691B"/>
    <w:multiLevelType w:val="multilevel"/>
    <w:tmpl w:val="FB76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BF24F7"/>
    <w:multiLevelType w:val="multilevel"/>
    <w:tmpl w:val="821A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4C77C7"/>
    <w:multiLevelType w:val="multilevel"/>
    <w:tmpl w:val="D758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57"/>
    <w:rsid w:val="000339B8"/>
    <w:rsid w:val="00522270"/>
    <w:rsid w:val="006C5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AF2DCC"/>
  <w15:chartTrackingRefBased/>
  <w15:docId w15:val="{C86431B9-1D44-424D-BDAF-3C589167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C555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555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C5557"/>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6C5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Donielle Dixon</dc:creator>
  <cp:keywords/>
  <dc:description/>
  <cp:lastModifiedBy>Donielle Dixon</cp:lastModifiedBy>
  <cp:revision>1</cp:revision>
  <dcterms:created xsi:type="dcterms:W3CDTF">2021-08-26T21:58:00Z</dcterms:created>
  <dcterms:modified xsi:type="dcterms:W3CDTF">2021-08-26T21:59:00Z</dcterms:modified>
</cp:coreProperties>
</file>